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42DE91" w14:textId="3AA81703" w:rsidR="002864E8" w:rsidRDefault="006657C2">
      <w:r w:rsidRPr="006657C2">
        <w:t>Vyhláška o příjímacím řízení pro akademický rok 2024/25</w:t>
      </w:r>
      <w:r>
        <w:t xml:space="preserve"> pro program Master in </w:t>
      </w:r>
      <w:proofErr w:type="spellStart"/>
      <w:r>
        <w:t>Sustainability</w:t>
      </w:r>
      <w:proofErr w:type="spellEnd"/>
      <w:r>
        <w:t xml:space="preserve"> Management </w:t>
      </w:r>
    </w:p>
    <w:p w14:paraId="6D9AAF9C" w14:textId="77777777" w:rsidR="006657C2" w:rsidRDefault="006657C2" w:rsidP="006657C2">
      <w:r>
        <w:t>Všeobecná ustanovení</w:t>
      </w:r>
    </w:p>
    <w:p w14:paraId="624FEA90" w14:textId="77777777" w:rsidR="006657C2" w:rsidRDefault="006657C2" w:rsidP="006657C2">
      <w:r>
        <w:t>Vyhláška děkana Fakulty podnikohospodářské Vysoké školy ekonomické v Praze, v souladu s udělenými akreditacemi ve smyslu zákona č. 111/1998 Sb., o vysokých školách (v aktuálním znění) dle §§ 48-51, stanovuje podmínky přijetí ke studiu na Fakultě podnikohospodářské Vysoké školy ekonomické v Praze (dále také FPH nebo fakulta).</w:t>
      </w:r>
    </w:p>
    <w:p w14:paraId="17E8952B" w14:textId="7934CC35" w:rsidR="006657C2" w:rsidRDefault="006657C2" w:rsidP="006657C2">
      <w:r>
        <w:t>Poplatek za přijímací řízení je stanoven na 50 €. Tento poplatek se nevrací, a to ani v případě neúčasti uchazeče o studium na přijímací zkoušce.</w:t>
      </w:r>
    </w:p>
    <w:p w14:paraId="63E9B1C5" w14:textId="77777777" w:rsidR="006657C2" w:rsidRDefault="006657C2" w:rsidP="006657C2"/>
    <w:p w14:paraId="4FC640CB" w14:textId="5BFB4919" w:rsidR="006657C2" w:rsidRDefault="006657C2" w:rsidP="006657C2">
      <w:r w:rsidRPr="006657C2">
        <w:t>Otevíran</w:t>
      </w:r>
      <w:r>
        <w:t>ý</w:t>
      </w:r>
      <w:r w:rsidRPr="006657C2">
        <w:t xml:space="preserve"> studijní program</w:t>
      </w:r>
    </w:p>
    <w:tbl>
      <w:tblPr>
        <w:tblStyle w:val="TableNormal"/>
        <w:tblW w:w="0" w:type="auto"/>
        <w:tblInd w:w="122" w:type="dxa"/>
        <w:tbl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  <w:insideH w:val="single" w:sz="4" w:space="0" w:color="B8CCE4"/>
          <w:insideV w:val="single" w:sz="4" w:space="0" w:color="B8CCE4"/>
        </w:tblBorders>
        <w:tblLayout w:type="fixed"/>
        <w:tblLook w:val="01E0" w:firstRow="1" w:lastRow="1" w:firstColumn="1" w:lastColumn="1" w:noHBand="0" w:noVBand="0"/>
      </w:tblPr>
      <w:tblGrid>
        <w:gridCol w:w="4051"/>
        <w:gridCol w:w="1411"/>
        <w:gridCol w:w="2093"/>
      </w:tblGrid>
      <w:tr w:rsidR="006657C2" w:rsidRPr="00506B10" w14:paraId="13C9AA9C" w14:textId="77777777" w:rsidTr="00717047">
        <w:trPr>
          <w:trHeight w:val="239"/>
        </w:trPr>
        <w:tc>
          <w:tcPr>
            <w:tcW w:w="4051" w:type="dxa"/>
            <w:tcBorders>
              <w:bottom w:val="single" w:sz="12" w:space="0" w:color="95B3D7"/>
            </w:tcBorders>
          </w:tcPr>
          <w:p w14:paraId="4A86F29C" w14:textId="77777777" w:rsidR="006657C2" w:rsidRPr="00506B10" w:rsidRDefault="006657C2" w:rsidP="00717047">
            <w:pPr>
              <w:pStyle w:val="TableParagraph"/>
              <w:spacing w:before="0" w:line="219" w:lineRule="exact"/>
              <w:rPr>
                <w:b/>
                <w:sz w:val="20"/>
                <w:lang w:val="cs-CZ"/>
              </w:rPr>
            </w:pPr>
            <w:r w:rsidRPr="00506B10">
              <w:rPr>
                <w:b/>
                <w:sz w:val="20"/>
                <w:lang w:val="cs-CZ"/>
              </w:rPr>
              <w:t>Název program</w:t>
            </w:r>
          </w:p>
        </w:tc>
        <w:tc>
          <w:tcPr>
            <w:tcW w:w="1411" w:type="dxa"/>
            <w:tcBorders>
              <w:bottom w:val="single" w:sz="12" w:space="0" w:color="95B3D7"/>
            </w:tcBorders>
          </w:tcPr>
          <w:p w14:paraId="36163273" w14:textId="77777777" w:rsidR="006657C2" w:rsidRPr="00506B10" w:rsidRDefault="006657C2" w:rsidP="00717047">
            <w:pPr>
              <w:pStyle w:val="TableParagraph"/>
              <w:spacing w:before="0" w:line="219" w:lineRule="exact"/>
              <w:rPr>
                <w:b/>
                <w:sz w:val="20"/>
                <w:lang w:val="cs-CZ"/>
              </w:rPr>
            </w:pPr>
            <w:r w:rsidRPr="00506B10">
              <w:rPr>
                <w:b/>
                <w:sz w:val="20"/>
                <w:lang w:val="cs-CZ"/>
              </w:rPr>
              <w:t>Jazyk výuky</w:t>
            </w:r>
          </w:p>
        </w:tc>
        <w:tc>
          <w:tcPr>
            <w:tcW w:w="2093" w:type="dxa"/>
            <w:tcBorders>
              <w:bottom w:val="single" w:sz="12" w:space="0" w:color="95B3D7"/>
            </w:tcBorders>
          </w:tcPr>
          <w:p w14:paraId="0C9A3AAD" w14:textId="77777777" w:rsidR="006657C2" w:rsidRPr="00506B10" w:rsidRDefault="006657C2" w:rsidP="00717047">
            <w:pPr>
              <w:pStyle w:val="TableParagraph"/>
              <w:spacing w:before="0" w:line="219" w:lineRule="exact"/>
              <w:rPr>
                <w:b/>
                <w:sz w:val="20"/>
                <w:lang w:val="cs-CZ"/>
              </w:rPr>
            </w:pPr>
            <w:r w:rsidRPr="00506B10">
              <w:rPr>
                <w:b/>
                <w:sz w:val="20"/>
                <w:lang w:val="cs-CZ"/>
              </w:rPr>
              <w:t>Forma studia</w:t>
            </w:r>
          </w:p>
        </w:tc>
      </w:tr>
      <w:tr w:rsidR="006657C2" w:rsidRPr="00506B10" w14:paraId="7FE7A273" w14:textId="77777777" w:rsidTr="00717047">
        <w:trPr>
          <w:trHeight w:val="248"/>
        </w:trPr>
        <w:tc>
          <w:tcPr>
            <w:tcW w:w="4051" w:type="dxa"/>
            <w:tcBorders>
              <w:top w:val="single" w:sz="12" w:space="0" w:color="95B3D7"/>
            </w:tcBorders>
          </w:tcPr>
          <w:p w14:paraId="3AA2D925" w14:textId="77777777" w:rsidR="006657C2" w:rsidRPr="00506B10" w:rsidRDefault="006657C2" w:rsidP="00717047">
            <w:pPr>
              <w:pStyle w:val="TableParagraph"/>
              <w:spacing w:before="5"/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 xml:space="preserve">Master in </w:t>
            </w:r>
            <w:proofErr w:type="spellStart"/>
            <w:r>
              <w:rPr>
                <w:sz w:val="20"/>
                <w:lang w:val="cs-CZ"/>
              </w:rPr>
              <w:t>Sustainability</w:t>
            </w:r>
            <w:proofErr w:type="spellEnd"/>
            <w:r>
              <w:rPr>
                <w:sz w:val="20"/>
                <w:lang w:val="cs-CZ"/>
              </w:rPr>
              <w:t xml:space="preserve"> Management</w:t>
            </w:r>
            <w:r w:rsidRPr="00506B10">
              <w:rPr>
                <w:sz w:val="20"/>
                <w:lang w:val="cs-CZ"/>
              </w:rPr>
              <w:t xml:space="preserve"> (</w:t>
            </w:r>
            <w:r>
              <w:rPr>
                <w:sz w:val="20"/>
                <w:lang w:val="cs-CZ"/>
              </w:rPr>
              <w:t>MISM)</w:t>
            </w:r>
            <w:r w:rsidRPr="00506B10">
              <w:rPr>
                <w:sz w:val="20"/>
                <w:lang w:val="cs-CZ"/>
              </w:rPr>
              <w:t xml:space="preserve"> </w:t>
            </w:r>
          </w:p>
        </w:tc>
        <w:tc>
          <w:tcPr>
            <w:tcW w:w="1411" w:type="dxa"/>
            <w:tcBorders>
              <w:top w:val="single" w:sz="12" w:space="0" w:color="95B3D7"/>
            </w:tcBorders>
          </w:tcPr>
          <w:p w14:paraId="14713C4E" w14:textId="77777777" w:rsidR="006657C2" w:rsidRPr="00506B10" w:rsidRDefault="006657C2" w:rsidP="00717047">
            <w:pPr>
              <w:pStyle w:val="TableParagraph"/>
              <w:spacing w:before="5"/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>A</w:t>
            </w:r>
            <w:r w:rsidRPr="00506B10">
              <w:rPr>
                <w:sz w:val="20"/>
                <w:lang w:val="cs-CZ"/>
              </w:rPr>
              <w:t>nglický</w:t>
            </w:r>
          </w:p>
        </w:tc>
        <w:tc>
          <w:tcPr>
            <w:tcW w:w="2093" w:type="dxa"/>
            <w:tcBorders>
              <w:top w:val="single" w:sz="12" w:space="0" w:color="95B3D7"/>
            </w:tcBorders>
          </w:tcPr>
          <w:p w14:paraId="57234A56" w14:textId="77777777" w:rsidR="006657C2" w:rsidRPr="00506B10" w:rsidRDefault="006657C2" w:rsidP="00717047">
            <w:pPr>
              <w:pStyle w:val="TableParagraph"/>
              <w:spacing w:before="5"/>
              <w:rPr>
                <w:sz w:val="20"/>
                <w:lang w:val="cs-CZ"/>
              </w:rPr>
            </w:pPr>
            <w:r w:rsidRPr="00506B10">
              <w:rPr>
                <w:sz w:val="20"/>
                <w:lang w:val="cs-CZ"/>
              </w:rPr>
              <w:t>Prezenční</w:t>
            </w:r>
          </w:p>
        </w:tc>
      </w:tr>
    </w:tbl>
    <w:p w14:paraId="09DB9928" w14:textId="77777777" w:rsidR="006657C2" w:rsidRDefault="006657C2" w:rsidP="006657C2"/>
    <w:p w14:paraId="440F0068" w14:textId="77777777" w:rsidR="006657C2" w:rsidRDefault="006657C2" w:rsidP="006657C2">
      <w:r>
        <w:t>Termín přijímací zkoušky</w:t>
      </w:r>
    </w:p>
    <w:p w14:paraId="0E8F7000" w14:textId="1C5AEDAD" w:rsidR="006657C2" w:rsidRDefault="006657C2" w:rsidP="006657C2">
      <w:r>
        <w:t>Termín je do 13. 9. 2024. Termín pro zaslání eseje, motivačního videa, jazykových certifikátů a dalších dokumentů je shodný s termínem odevzdání přihlášky. Podrobnosti o způsobu dodání dokumentů budou upřesněny na webových stránkách programu (https://mism.vse.cz/).</w:t>
      </w:r>
    </w:p>
    <w:p w14:paraId="33DCA52B" w14:textId="77777777" w:rsidR="006657C2" w:rsidRDefault="006657C2" w:rsidP="006657C2">
      <w:r>
        <w:t>Termín odevzdání přihlášky</w:t>
      </w:r>
    </w:p>
    <w:p w14:paraId="3B1DC736" w14:textId="32B932B8" w:rsidR="006657C2" w:rsidRDefault="006657C2" w:rsidP="006657C2">
      <w:r>
        <w:t>Do 13.9.2024</w:t>
      </w:r>
    </w:p>
    <w:p w14:paraId="1FF2FB35" w14:textId="3A4BA1A4" w:rsidR="006657C2" w:rsidRDefault="006657C2" w:rsidP="006657C2">
      <w:r>
        <w:t>Všeobecné podmínky přijetí a způsob ověření podmínek přijetí</w:t>
      </w:r>
    </w:p>
    <w:p w14:paraId="479BEA22" w14:textId="73FFA831" w:rsidR="006657C2" w:rsidRDefault="006657C2" w:rsidP="006657C2">
      <w:r>
        <w:t xml:space="preserve">Podmínkou pro přijetí je řádné ukončení studia ve vysokoškolském </w:t>
      </w:r>
      <w:r w:rsidR="00A5565F">
        <w:t xml:space="preserve">bakalářském </w:t>
      </w:r>
      <w:r>
        <w:t>studijním programu. Splnění této podmínky musí být doloženo nejpozději do posledního termínu potvrzení e-návratky. Absolventi škol v zahraničí řádné ukončení studia prokazují odevzdáním ověřené kopie zahraničního dokladu o zahraničním vysokoškolském vzdělání, který byl získán absolvováním studia ve vysokoškolském programu na zahraniční vysoké škole působící podle právních předpisů cizího státu, to znamená</w:t>
      </w:r>
      <w:r w:rsidR="00A5565F">
        <w:t>:</w:t>
      </w:r>
    </w:p>
    <w:p w14:paraId="7888D26B" w14:textId="77777777" w:rsidR="00A5565F" w:rsidRDefault="006657C2" w:rsidP="006657C2">
      <w:pPr>
        <w:pStyle w:val="Odstavecseseznamem"/>
        <w:numPr>
          <w:ilvl w:val="0"/>
          <w:numId w:val="1"/>
        </w:numPr>
      </w:pPr>
      <w:r>
        <w:t>úředně ověřené kopie diplomu, vysvědčení nebo obdobného dokladu vydaného zahraniční vysokou školou,</w:t>
      </w:r>
    </w:p>
    <w:p w14:paraId="06418703" w14:textId="198844B8" w:rsidR="006657C2" w:rsidRDefault="006657C2" w:rsidP="006657C2">
      <w:pPr>
        <w:pStyle w:val="Odstavecseseznamem"/>
        <w:numPr>
          <w:ilvl w:val="0"/>
          <w:numId w:val="1"/>
        </w:numPr>
      </w:pPr>
      <w:r>
        <w:t>úředně ověřené kopie dodatku k diplomu</w:t>
      </w:r>
    </w:p>
    <w:p w14:paraId="1AE522E2" w14:textId="77777777" w:rsidR="006657C2" w:rsidRDefault="006657C2" w:rsidP="006657C2">
      <w:r>
        <w:t>a jejich úředního překladu do češtiny nebo angličtiny.</w:t>
      </w:r>
    </w:p>
    <w:p w14:paraId="6BF0AECE" w14:textId="6377F2B2" w:rsidR="006657C2" w:rsidRDefault="006657C2" w:rsidP="006657C2">
      <w:r>
        <w:t>Doklad o obecném uznání zahraničního vysokoškolského vzdělání v České republice se vyžaduje pouze v případě, že FPH vysloví pochybnosti o dostatečné úrovni, rozsahu nebo obsahu předchozího zahraničního vzdělání uchazeče, doloženého zahraničním dokladem, a vyzve uchazeče k prokázání vzdělání předložením osvědčení o uznání zahraničního vysokoškolského vzdělání České republice.</w:t>
      </w:r>
    </w:p>
    <w:p w14:paraId="2060CB9C" w14:textId="77777777" w:rsidR="00A5565F" w:rsidRDefault="00A5565F" w:rsidP="006657C2"/>
    <w:p w14:paraId="2C0F276E" w14:textId="5188F8A2" w:rsidR="00A5565F" w:rsidRDefault="00A5565F" w:rsidP="006657C2">
      <w:r w:rsidRPr="00506B10">
        <w:t xml:space="preserve">Další </w:t>
      </w:r>
      <w:r>
        <w:t xml:space="preserve">specifické podmínky pro </w:t>
      </w:r>
      <w:r w:rsidRPr="00506B10">
        <w:t xml:space="preserve">přijetí do navazujícího magisterského studijního programu </w:t>
      </w:r>
      <w:r>
        <w:t xml:space="preserve">Master in </w:t>
      </w:r>
      <w:proofErr w:type="spellStart"/>
      <w:r>
        <w:t>Sustainability</w:t>
      </w:r>
      <w:proofErr w:type="spellEnd"/>
      <w:r>
        <w:t xml:space="preserve"> Management</w:t>
      </w:r>
    </w:p>
    <w:p w14:paraId="7750D8CC" w14:textId="77777777" w:rsidR="00A5565F" w:rsidRDefault="00A5565F" w:rsidP="00A5565F">
      <w:pPr>
        <w:pStyle w:val="Odstavecseseznamem"/>
        <w:numPr>
          <w:ilvl w:val="0"/>
          <w:numId w:val="2"/>
        </w:numPr>
      </w:pPr>
      <w:r>
        <w:lastRenderedPageBreak/>
        <w:t>Znalost anglického jazyka – znalost je nutné prokázat některým z níže uvedených certifikátů:</w:t>
      </w:r>
    </w:p>
    <w:p w14:paraId="2E8BBC44" w14:textId="77777777" w:rsidR="00A5565F" w:rsidRDefault="00A5565F" w:rsidP="00A5565F">
      <w:pPr>
        <w:pStyle w:val="Odstavecseseznamem"/>
        <w:numPr>
          <w:ilvl w:val="1"/>
          <w:numId w:val="2"/>
        </w:numPr>
      </w:pPr>
      <w:r>
        <w:t xml:space="preserve">TOEFL </w:t>
      </w:r>
      <w:proofErr w:type="spellStart"/>
      <w:r>
        <w:t>ibT</w:t>
      </w:r>
      <w:proofErr w:type="spellEnd"/>
      <w:r>
        <w:t xml:space="preserve"> ≥ 90,</w:t>
      </w:r>
    </w:p>
    <w:p w14:paraId="37A2313D" w14:textId="77777777" w:rsidR="00A5565F" w:rsidRDefault="00A5565F" w:rsidP="00A5565F">
      <w:pPr>
        <w:pStyle w:val="Odstavecseseznamem"/>
        <w:numPr>
          <w:ilvl w:val="1"/>
          <w:numId w:val="2"/>
        </w:numPr>
      </w:pPr>
      <w:r>
        <w:t xml:space="preserve">IELTS ≥ 6,5 (akceptovány jsou oba moduly, tj. IELTS General </w:t>
      </w:r>
      <w:proofErr w:type="spellStart"/>
      <w:r>
        <w:t>Training</w:t>
      </w:r>
      <w:proofErr w:type="spellEnd"/>
      <w:r>
        <w:t xml:space="preserve"> i IELTS </w:t>
      </w:r>
      <w:proofErr w:type="spellStart"/>
      <w:r>
        <w:t>Academic</w:t>
      </w:r>
      <w:proofErr w:type="spellEnd"/>
      <w:r>
        <w:t>),</w:t>
      </w:r>
    </w:p>
    <w:p w14:paraId="2CC16713" w14:textId="77777777" w:rsidR="00A5565F" w:rsidRDefault="00A5565F" w:rsidP="00A5565F">
      <w:pPr>
        <w:pStyle w:val="Odstavecseseznamem"/>
        <w:numPr>
          <w:ilvl w:val="1"/>
          <w:numId w:val="2"/>
        </w:numPr>
      </w:pPr>
      <w:r>
        <w:t>CPE s výsledkem A, B, nebo C,</w:t>
      </w:r>
    </w:p>
    <w:p w14:paraId="2D9335DF" w14:textId="77777777" w:rsidR="00A5565F" w:rsidRDefault="00A5565F" w:rsidP="00A5565F">
      <w:pPr>
        <w:pStyle w:val="Odstavecseseznamem"/>
        <w:numPr>
          <w:ilvl w:val="1"/>
          <w:numId w:val="2"/>
        </w:numPr>
      </w:pPr>
      <w:r>
        <w:t>CAE s výsledkem A nebo B,</w:t>
      </w:r>
    </w:p>
    <w:p w14:paraId="0B581455" w14:textId="77777777" w:rsidR="00A5565F" w:rsidRDefault="00A5565F" w:rsidP="00A5565F">
      <w:pPr>
        <w:pStyle w:val="Odstavecseseznamem"/>
        <w:numPr>
          <w:ilvl w:val="1"/>
          <w:numId w:val="2"/>
        </w:numPr>
      </w:pPr>
      <w:r>
        <w:t xml:space="preserve">BEC </w:t>
      </w:r>
      <w:proofErr w:type="spellStart"/>
      <w:r>
        <w:t>Higher</w:t>
      </w:r>
      <w:proofErr w:type="spellEnd"/>
      <w:r>
        <w:t xml:space="preserve"> s výsledkem A nebo B,</w:t>
      </w:r>
    </w:p>
    <w:p w14:paraId="3E662561" w14:textId="77777777" w:rsidR="00A5565F" w:rsidRDefault="00A5565F" w:rsidP="00A5565F">
      <w:pPr>
        <w:pStyle w:val="Odstavecseseznamem"/>
        <w:numPr>
          <w:ilvl w:val="1"/>
          <w:numId w:val="2"/>
        </w:numPr>
      </w:pPr>
      <w:r>
        <w:t>bakalářský diplom z plně anglicky vyučovaného oboru/programu, avšak s tímto omezením: celé studium probíhá v anglicky mluvící zemi nebo na škole, která je členem aliance CEMS anebo na škole s akreditací EQUIS/AACSB.</w:t>
      </w:r>
    </w:p>
    <w:p w14:paraId="2742E1C0" w14:textId="1C2479EC" w:rsidR="00A5565F" w:rsidRDefault="00A5565F" w:rsidP="00A5565F">
      <w:pPr>
        <w:ind w:left="1080"/>
      </w:pPr>
      <w:r>
        <w:t>Předložení jazykového certifikátu je nutnou podmínkou pro účast v přijímacím řízení.</w:t>
      </w:r>
    </w:p>
    <w:p w14:paraId="0337D25C" w14:textId="6F5FB4CE" w:rsidR="00A5565F" w:rsidRDefault="00A5565F" w:rsidP="00A5565F">
      <w:pPr>
        <w:pStyle w:val="Odstavecseseznamem"/>
        <w:numPr>
          <w:ilvl w:val="0"/>
          <w:numId w:val="2"/>
        </w:numPr>
      </w:pPr>
      <w:r w:rsidRPr="00A5565F">
        <w:t xml:space="preserve">Vypracování eseje </w:t>
      </w:r>
      <w:r w:rsidR="00A55211">
        <w:t xml:space="preserve">v anglickém jazyce </w:t>
      </w:r>
      <w:r w:rsidRPr="00A5565F">
        <w:t>na témata spojená s udržitelností v širším slova smyslu, resp. téma v oblastech spadajících do ESG.</w:t>
      </w:r>
      <w:r w:rsidR="00A55211">
        <w:t xml:space="preserve"> Rozsah eseje je 2500-3000 slov.</w:t>
      </w:r>
    </w:p>
    <w:p w14:paraId="1364A91C" w14:textId="409F3046" w:rsidR="00A5565F" w:rsidRDefault="00A55211" w:rsidP="00A5565F">
      <w:pPr>
        <w:pStyle w:val="Odstavecseseznamem"/>
        <w:numPr>
          <w:ilvl w:val="0"/>
          <w:numId w:val="2"/>
        </w:numPr>
      </w:pPr>
      <w:r>
        <w:t>Odevzdání strukturovaného životopisu v anglickém jazyce v rozsahu max. 2 A4</w:t>
      </w:r>
      <w:bookmarkStart w:id="0" w:name="_GoBack"/>
      <w:bookmarkEnd w:id="0"/>
      <w:r>
        <w:t xml:space="preserve"> a motivačního videa v anglickém jazyce v délce max. 3 minuty.</w:t>
      </w:r>
    </w:p>
    <w:p w14:paraId="65ADDDD9" w14:textId="06CBAF85" w:rsidR="00A5565F" w:rsidRDefault="00A5565F" w:rsidP="00A5565F">
      <w:pPr>
        <w:pStyle w:val="Odstavecseseznamem"/>
        <w:numPr>
          <w:ilvl w:val="0"/>
          <w:numId w:val="2"/>
        </w:numPr>
      </w:pPr>
      <w:r>
        <w:t>Složení přijímací zkoušky ve formě pohovoru a obhajoby odevzdané eseje dle bodu 2.</w:t>
      </w:r>
      <w:r w:rsidR="00A55211">
        <w:t xml:space="preserve"> </w:t>
      </w:r>
      <w:r w:rsidR="00A55211" w:rsidRPr="00A55211">
        <w:t>Zkoušku složil pouze uchazeč, který dosáhl v celkovém součtu min. 50 % bodů.</w:t>
      </w:r>
    </w:p>
    <w:p w14:paraId="1807BF05" w14:textId="77777777" w:rsidR="00A55211" w:rsidRDefault="00A55211" w:rsidP="00A55211"/>
    <w:p w14:paraId="0BCFA39B" w14:textId="77777777" w:rsidR="00A55211" w:rsidRDefault="00A55211" w:rsidP="00A55211">
      <w:r>
        <w:t>Rozhodnutí o přijetí</w:t>
      </w:r>
    </w:p>
    <w:p w14:paraId="27EDA012" w14:textId="5B788FE3" w:rsidR="00A55211" w:rsidRDefault="00A55211" w:rsidP="00A55211">
      <w:r>
        <w:t xml:space="preserve">O přijetí rozhodne pořadí uchazečů, kteří splnili podmínky přijetí, které je sestaveno ze součtu bodů získaných u přijímací zkoušky dle bodu 4 </w:t>
      </w:r>
      <w:r w:rsidRPr="00506B10">
        <w:t xml:space="preserve">Další </w:t>
      </w:r>
      <w:r>
        <w:t xml:space="preserve">specifické podmínky pro </w:t>
      </w:r>
      <w:r w:rsidRPr="00506B10">
        <w:t>přijetí</w:t>
      </w:r>
      <w:r>
        <w:t>. Do studia pak budou zapsáni uchazeči, kteří do děkanem stanoveného termínu potvrdí e-návratku. Maximální počet přijatých studentů je 25.</w:t>
      </w:r>
    </w:p>
    <w:p w14:paraId="5C2716A9" w14:textId="77777777" w:rsidR="00A5565F" w:rsidRDefault="00A5565F" w:rsidP="00A55211"/>
    <w:p w14:paraId="209257C5" w14:textId="77777777" w:rsidR="00A55211" w:rsidRDefault="00A55211" w:rsidP="00A55211">
      <w:r>
        <w:t>Přihláška ke studiu</w:t>
      </w:r>
    </w:p>
    <w:p w14:paraId="4C5EBB85" w14:textId="0898261E" w:rsidR="00A55211" w:rsidRDefault="00A55211" w:rsidP="00A55211">
      <w:r>
        <w:t>Přihlášky ke studiu se podávají pouze elektronickou formou na adrese https://prihlasky.vse.cz. Po odeslání přihlášky obdrží uchazeč (na elektronickou adresu, kterou v přihlášce uvede) číslo účtu a variabilní symbol, které použije pro platbu poplatku za úkony spojené s přijímacím řízením. Přihlášku je možné uhradit kartou pomocí odkazu v systému pro evidenci přihlášek. Jiné způsoby úhrady přihlášky nejsou možné. Do jedné platby nelze slučovat poplatky za více přihlášek. Uchazeč je považován za přihlášeného v okamžiku, kdy je plně vyplněna elektronická přihláška a kdy je na vyhrazený účet školy řádně připsána celá předepsaná částka. Poplatky za přijímací řízení se v žádném případě nevrací.</w:t>
      </w:r>
    </w:p>
    <w:sectPr w:rsidR="00A552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FE015D"/>
    <w:multiLevelType w:val="hybridMultilevel"/>
    <w:tmpl w:val="1C86A1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D02861"/>
    <w:multiLevelType w:val="hybridMultilevel"/>
    <w:tmpl w:val="B34AC9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7C2"/>
    <w:rsid w:val="002864E8"/>
    <w:rsid w:val="006657C2"/>
    <w:rsid w:val="00A55211"/>
    <w:rsid w:val="00A5565F"/>
    <w:rsid w:val="00EF5007"/>
    <w:rsid w:val="00FC0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AE3C3"/>
  <w15:chartTrackingRefBased/>
  <w15:docId w15:val="{9344F2B9-BE7C-477E-AE64-FBC2A1C3E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657C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657C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657C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657C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657C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657C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657C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657C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657C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657C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657C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657C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657C2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657C2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657C2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657C2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657C2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657C2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6657C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657C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6657C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6657C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6657C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6657C2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6657C2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6657C2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6657C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6657C2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6657C2"/>
    <w:rPr>
      <w:b/>
      <w:bCs/>
      <w:smallCaps/>
      <w:color w:val="0F4761" w:themeColor="accent1" w:themeShade="BF"/>
      <w:spacing w:val="5"/>
    </w:rPr>
  </w:style>
  <w:style w:type="table" w:customStyle="1" w:styleId="TableNormal">
    <w:name w:val="Table Normal"/>
    <w:uiPriority w:val="2"/>
    <w:semiHidden/>
    <w:unhideWhenUsed/>
    <w:qFormat/>
    <w:rsid w:val="006657C2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"/>
    <w:uiPriority w:val="1"/>
    <w:qFormat/>
    <w:rsid w:val="006657C2"/>
    <w:pPr>
      <w:widowControl w:val="0"/>
      <w:autoSpaceDE w:val="0"/>
      <w:autoSpaceDN w:val="0"/>
      <w:spacing w:before="1" w:after="0" w:line="223" w:lineRule="exact"/>
      <w:ind w:left="110"/>
    </w:pPr>
    <w:rPr>
      <w:rFonts w:ascii="Calibri" w:eastAsia="Calibri" w:hAnsi="Calibri" w:cs="Calibri"/>
      <w:kern w:val="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640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 Tyll</dc:creator>
  <cp:keywords/>
  <dc:description/>
  <cp:lastModifiedBy>Hana Lorencová</cp:lastModifiedBy>
  <cp:revision>3</cp:revision>
  <dcterms:created xsi:type="dcterms:W3CDTF">2024-04-18T13:07:00Z</dcterms:created>
  <dcterms:modified xsi:type="dcterms:W3CDTF">2024-04-18T13:07:00Z</dcterms:modified>
</cp:coreProperties>
</file>